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2840"/>
        <w:gridCol w:w="2147"/>
        <w:gridCol w:w="4363"/>
      </w:tblGrid>
      <w:tr w:rsidR="003C2BDB" w:rsidTr="002E2C0B">
        <w:trPr>
          <w:trHeight w:val="710"/>
        </w:trPr>
        <w:tc>
          <w:tcPr>
            <w:tcW w:w="2840" w:type="dxa"/>
            <w:vAlign w:val="center"/>
          </w:tcPr>
          <w:p w:rsidR="003C2BDB" w:rsidRPr="001D6CC8" w:rsidRDefault="003C2BDB" w:rsidP="002E2C0B">
            <w:pPr>
              <w:bidi/>
              <w:spacing w:line="480" w:lineRule="auto"/>
              <w:rPr>
                <w:b/>
                <w:bCs/>
                <w:rtl/>
                <w:lang w:bidi="ar-AE"/>
              </w:rPr>
            </w:pPr>
            <w:r w:rsidRPr="001D6CC8">
              <w:rPr>
                <w:rFonts w:hint="cs"/>
                <w:b/>
                <w:bCs/>
                <w:rtl/>
                <w:lang w:bidi="ar-AE"/>
              </w:rPr>
              <w:t xml:space="preserve">عنوان الفعالية </w:t>
            </w:r>
          </w:p>
        </w:tc>
        <w:tc>
          <w:tcPr>
            <w:tcW w:w="6510" w:type="dxa"/>
            <w:gridSpan w:val="2"/>
          </w:tcPr>
          <w:p w:rsidR="003C2BDB" w:rsidRPr="0048213E" w:rsidRDefault="003C2BDB" w:rsidP="002E2C0B">
            <w:pPr>
              <w:bidi/>
              <w:rPr>
                <w:rFonts w:ascii="Times New Roman" w:hAnsi="Times New Roman" w:cs="Times New Roman"/>
                <w:b/>
                <w:bCs/>
                <w:sz w:val="24"/>
                <w:szCs w:val="24"/>
                <w:rtl/>
                <w:lang w:bidi="ar-AE"/>
              </w:rPr>
            </w:pPr>
            <w:r w:rsidRPr="0048213E">
              <w:rPr>
                <w:rFonts w:ascii="Times New Roman" w:hAnsi="Times New Roman" w:cs="Times New Roman" w:hint="cs"/>
                <w:b/>
                <w:bCs/>
                <w:sz w:val="24"/>
                <w:szCs w:val="24"/>
                <w:rtl/>
                <w:lang w:bidi="ar-AE"/>
              </w:rPr>
              <w:t xml:space="preserve">مبادرة مودة للمرأة الاماراتية  </w:t>
            </w:r>
          </w:p>
          <w:p w:rsidR="003C2BDB" w:rsidRPr="0048213E" w:rsidRDefault="003C2BDB" w:rsidP="002E2C0B">
            <w:pPr>
              <w:bidi/>
              <w:rPr>
                <w:rFonts w:ascii="Times New Roman" w:hAnsi="Times New Roman" w:cs="Times New Roman"/>
                <w:b/>
                <w:bCs/>
                <w:sz w:val="24"/>
                <w:szCs w:val="24"/>
                <w:rtl/>
                <w:lang w:bidi="ar-AE"/>
              </w:rPr>
            </w:pPr>
          </w:p>
        </w:tc>
      </w:tr>
      <w:tr w:rsidR="003C2BDB" w:rsidTr="002E2C0B">
        <w:tc>
          <w:tcPr>
            <w:tcW w:w="2840" w:type="dxa"/>
            <w:vAlign w:val="center"/>
          </w:tcPr>
          <w:p w:rsidR="003C2BDB" w:rsidRPr="001D6CC8" w:rsidRDefault="003C2BDB" w:rsidP="002E2C0B">
            <w:pPr>
              <w:bidi/>
              <w:spacing w:line="480" w:lineRule="auto"/>
              <w:rPr>
                <w:b/>
                <w:bCs/>
                <w:rtl/>
                <w:lang w:bidi="ar-AE"/>
              </w:rPr>
            </w:pPr>
            <w:r w:rsidRPr="001D6CC8">
              <w:rPr>
                <w:rFonts w:cs="Arial" w:hint="cs"/>
                <w:b/>
                <w:bCs/>
                <w:rtl/>
                <w:lang w:bidi="ar-AE"/>
              </w:rPr>
              <w:t>تاريخ</w:t>
            </w:r>
            <w:r w:rsidRPr="001D6CC8">
              <w:rPr>
                <w:rFonts w:cs="Arial"/>
                <w:b/>
                <w:bCs/>
                <w:rtl/>
                <w:lang w:bidi="ar-AE"/>
              </w:rPr>
              <w:t xml:space="preserve"> </w:t>
            </w:r>
            <w:r w:rsidRPr="001D6CC8">
              <w:rPr>
                <w:rFonts w:cs="Arial" w:hint="cs"/>
                <w:b/>
                <w:bCs/>
                <w:rtl/>
                <w:lang w:bidi="ar-AE"/>
              </w:rPr>
              <w:t>الفعالية</w:t>
            </w:r>
          </w:p>
        </w:tc>
        <w:tc>
          <w:tcPr>
            <w:tcW w:w="6510" w:type="dxa"/>
            <w:gridSpan w:val="2"/>
          </w:tcPr>
          <w:p w:rsidR="003C2BDB" w:rsidRPr="0048213E" w:rsidRDefault="003C2BDB" w:rsidP="002E2C0B">
            <w:pPr>
              <w:bidi/>
              <w:rPr>
                <w:rFonts w:ascii="Times New Roman" w:hAnsi="Times New Roman" w:cs="Times New Roman"/>
                <w:b/>
                <w:bCs/>
                <w:sz w:val="24"/>
                <w:szCs w:val="24"/>
                <w:rtl/>
                <w:lang w:bidi="ar-AE"/>
              </w:rPr>
            </w:pPr>
            <w:r w:rsidRPr="0048213E">
              <w:rPr>
                <w:rFonts w:ascii="Times New Roman" w:hAnsi="Times New Roman" w:cs="Times New Roman" w:hint="cs"/>
                <w:b/>
                <w:bCs/>
                <w:sz w:val="24"/>
                <w:szCs w:val="24"/>
                <w:rtl/>
                <w:lang w:bidi="ar-AE"/>
              </w:rPr>
              <w:t xml:space="preserve">19-10-2017 </w:t>
            </w:r>
          </w:p>
        </w:tc>
      </w:tr>
      <w:tr w:rsidR="003C2BDB" w:rsidTr="002E2C0B">
        <w:tc>
          <w:tcPr>
            <w:tcW w:w="2840" w:type="dxa"/>
            <w:vAlign w:val="center"/>
          </w:tcPr>
          <w:p w:rsidR="003C2BDB" w:rsidRPr="001D6CC8" w:rsidRDefault="003C2BDB" w:rsidP="002E2C0B">
            <w:pPr>
              <w:bidi/>
              <w:spacing w:line="480" w:lineRule="auto"/>
              <w:rPr>
                <w:b/>
                <w:bCs/>
                <w:rtl/>
                <w:lang w:bidi="ar-AE"/>
              </w:rPr>
            </w:pPr>
            <w:r w:rsidRPr="001D6CC8">
              <w:rPr>
                <w:rFonts w:hint="cs"/>
                <w:b/>
                <w:bCs/>
                <w:rtl/>
                <w:lang w:bidi="ar-AE"/>
              </w:rPr>
              <w:t xml:space="preserve">مكان انعقاد الفعالية </w:t>
            </w:r>
          </w:p>
        </w:tc>
        <w:tc>
          <w:tcPr>
            <w:tcW w:w="6510" w:type="dxa"/>
            <w:gridSpan w:val="2"/>
          </w:tcPr>
          <w:p w:rsidR="003C2BDB" w:rsidRPr="0048213E" w:rsidRDefault="003C2BDB" w:rsidP="002E2C0B">
            <w:pPr>
              <w:bidi/>
              <w:rPr>
                <w:rFonts w:ascii="Times New Roman" w:hAnsi="Times New Roman" w:cs="Times New Roman"/>
                <w:b/>
                <w:bCs/>
                <w:sz w:val="24"/>
                <w:szCs w:val="24"/>
                <w:rtl/>
                <w:lang w:bidi="ar-AE"/>
              </w:rPr>
            </w:pPr>
            <w:r w:rsidRPr="0048213E">
              <w:rPr>
                <w:rFonts w:ascii="Times New Roman" w:hAnsi="Times New Roman" w:cs="Times New Roman" w:hint="cs"/>
                <w:b/>
                <w:bCs/>
                <w:sz w:val="24"/>
                <w:szCs w:val="24"/>
                <w:rtl/>
                <w:lang w:bidi="ar-AE"/>
              </w:rPr>
              <w:t>كلية الطب</w:t>
            </w:r>
          </w:p>
        </w:tc>
      </w:tr>
      <w:tr w:rsidR="003C2BDB" w:rsidTr="002E2C0B">
        <w:tc>
          <w:tcPr>
            <w:tcW w:w="2840" w:type="dxa"/>
            <w:vAlign w:val="center"/>
          </w:tcPr>
          <w:p w:rsidR="003C2BDB" w:rsidRPr="001D6CC8" w:rsidRDefault="003C2BDB" w:rsidP="002E2C0B">
            <w:pPr>
              <w:bidi/>
              <w:spacing w:line="480" w:lineRule="auto"/>
              <w:rPr>
                <w:b/>
                <w:bCs/>
                <w:rtl/>
                <w:lang w:bidi="ar-AE"/>
              </w:rPr>
            </w:pPr>
            <w:r w:rsidRPr="001D6CC8">
              <w:rPr>
                <w:rFonts w:hint="cs"/>
                <w:b/>
                <w:bCs/>
                <w:rtl/>
                <w:lang w:bidi="ar-AE"/>
              </w:rPr>
              <w:t xml:space="preserve">عدد الطالبات المشاركات بالفعالية </w:t>
            </w:r>
          </w:p>
        </w:tc>
        <w:tc>
          <w:tcPr>
            <w:tcW w:w="6510" w:type="dxa"/>
            <w:gridSpan w:val="2"/>
          </w:tcPr>
          <w:p w:rsidR="003C2BDB" w:rsidRPr="0048213E" w:rsidRDefault="003C2BDB" w:rsidP="002E2C0B">
            <w:pPr>
              <w:bidi/>
              <w:rPr>
                <w:rFonts w:ascii="Times New Roman" w:hAnsi="Times New Roman" w:cs="Times New Roman"/>
                <w:b/>
                <w:bCs/>
                <w:sz w:val="24"/>
                <w:szCs w:val="24"/>
                <w:rtl/>
                <w:lang w:bidi="ar-AE"/>
              </w:rPr>
            </w:pPr>
            <w:r w:rsidRPr="0048213E">
              <w:rPr>
                <w:rFonts w:ascii="Times New Roman" w:hAnsi="Times New Roman" w:cs="Times New Roman" w:hint="cs"/>
                <w:b/>
                <w:bCs/>
                <w:sz w:val="24"/>
                <w:szCs w:val="24"/>
                <w:rtl/>
                <w:lang w:bidi="ar-AE"/>
              </w:rPr>
              <w:t xml:space="preserve">أكثر من 50 طالبة </w:t>
            </w:r>
          </w:p>
        </w:tc>
      </w:tr>
      <w:tr w:rsidR="003C2BDB" w:rsidTr="002E2C0B">
        <w:tc>
          <w:tcPr>
            <w:tcW w:w="2840" w:type="dxa"/>
            <w:vAlign w:val="center"/>
          </w:tcPr>
          <w:p w:rsidR="003C2BDB" w:rsidRPr="001D6CC8" w:rsidRDefault="003C2BDB" w:rsidP="002E2C0B">
            <w:pPr>
              <w:bidi/>
              <w:spacing w:line="480" w:lineRule="auto"/>
              <w:rPr>
                <w:b/>
                <w:bCs/>
                <w:rtl/>
                <w:lang w:bidi="ar-AE"/>
              </w:rPr>
            </w:pPr>
            <w:r w:rsidRPr="001D6CC8">
              <w:rPr>
                <w:rFonts w:hint="cs"/>
                <w:b/>
                <w:bCs/>
                <w:rtl/>
                <w:lang w:bidi="ar-AE"/>
              </w:rPr>
              <w:t>المنسق</w:t>
            </w:r>
          </w:p>
        </w:tc>
        <w:tc>
          <w:tcPr>
            <w:tcW w:w="6510" w:type="dxa"/>
            <w:gridSpan w:val="2"/>
          </w:tcPr>
          <w:p w:rsidR="003C2BDB" w:rsidRPr="0048213E" w:rsidRDefault="003C2BDB" w:rsidP="002E2C0B">
            <w:pPr>
              <w:bidi/>
              <w:rPr>
                <w:rFonts w:ascii="Times New Roman" w:hAnsi="Times New Roman" w:cs="Times New Roman"/>
                <w:b/>
                <w:bCs/>
                <w:sz w:val="24"/>
                <w:szCs w:val="24"/>
                <w:rtl/>
                <w:lang w:bidi="ar-AE"/>
              </w:rPr>
            </w:pPr>
            <w:r w:rsidRPr="0048213E">
              <w:rPr>
                <w:rFonts w:ascii="Times New Roman" w:hAnsi="Times New Roman" w:cs="Times New Roman" w:hint="cs"/>
                <w:b/>
                <w:bCs/>
                <w:sz w:val="24"/>
                <w:szCs w:val="24"/>
                <w:rtl/>
                <w:lang w:bidi="ar-AE"/>
              </w:rPr>
              <w:t xml:space="preserve">ضابط الأنشطة الطلابية أ.مريم البلوشي </w:t>
            </w:r>
          </w:p>
          <w:p w:rsidR="003C2BDB" w:rsidRPr="0048213E" w:rsidRDefault="003C2BDB" w:rsidP="002E2C0B">
            <w:pPr>
              <w:bidi/>
              <w:rPr>
                <w:rFonts w:ascii="Times New Roman" w:hAnsi="Times New Roman" w:cs="Times New Roman"/>
                <w:b/>
                <w:bCs/>
                <w:sz w:val="24"/>
                <w:szCs w:val="24"/>
                <w:rtl/>
                <w:lang w:bidi="ar-AE"/>
              </w:rPr>
            </w:pPr>
            <w:r w:rsidRPr="0048213E">
              <w:rPr>
                <w:rFonts w:ascii="Times New Roman" w:hAnsi="Times New Roman" w:cs="Times New Roman" w:hint="cs"/>
                <w:b/>
                <w:bCs/>
                <w:sz w:val="24"/>
                <w:szCs w:val="24"/>
                <w:rtl/>
                <w:lang w:bidi="ar-AE"/>
              </w:rPr>
              <w:t xml:space="preserve">و دكتور محمد الحسيان من كلية الطب  بالتعاون مع مؤسسة دبي للمراة </w:t>
            </w:r>
          </w:p>
        </w:tc>
      </w:tr>
      <w:tr w:rsidR="003C2BDB" w:rsidTr="002E2C0B">
        <w:tc>
          <w:tcPr>
            <w:tcW w:w="2840" w:type="dxa"/>
            <w:vAlign w:val="center"/>
          </w:tcPr>
          <w:p w:rsidR="003C2BDB" w:rsidRPr="001D6CC8" w:rsidRDefault="003C2BDB" w:rsidP="002E2C0B">
            <w:pPr>
              <w:bidi/>
              <w:spacing w:line="480" w:lineRule="auto"/>
              <w:rPr>
                <w:b/>
                <w:bCs/>
                <w:rtl/>
                <w:lang w:bidi="ar-AE"/>
              </w:rPr>
            </w:pPr>
            <w:r w:rsidRPr="001D6CC8">
              <w:rPr>
                <w:rFonts w:hint="cs"/>
                <w:b/>
                <w:bCs/>
                <w:rtl/>
                <w:lang w:bidi="ar-AE"/>
              </w:rPr>
              <w:t>التقرير</w:t>
            </w:r>
          </w:p>
        </w:tc>
        <w:tc>
          <w:tcPr>
            <w:tcW w:w="6510" w:type="dxa"/>
            <w:gridSpan w:val="2"/>
          </w:tcPr>
          <w:p w:rsidR="003C2BDB" w:rsidRDefault="003C2BDB" w:rsidP="002E2C0B">
            <w:pPr>
              <w:pStyle w:val="NormalWeb"/>
              <w:bidi/>
              <w:spacing w:before="0" w:beforeAutospacing="0" w:after="0" w:afterAutospacing="0"/>
              <w:rPr>
                <w:rFonts w:ascii="Adobe Arabic" w:hAnsi="Adobe Arabic" w:cs="Adobe Arabic"/>
                <w:b/>
                <w:bCs/>
                <w:color w:val="44546A" w:themeColor="text2"/>
                <w:sz w:val="28"/>
                <w:szCs w:val="28"/>
                <w:rtl/>
                <w:lang w:bidi="ar-AE"/>
              </w:rPr>
            </w:pPr>
          </w:p>
          <w:p w:rsidR="003C2BDB" w:rsidRPr="00F52CE0" w:rsidRDefault="003C2BDB" w:rsidP="002E2C0B">
            <w:pPr>
              <w:bidi/>
              <w:rPr>
                <w:rFonts w:ascii="Calibri" w:eastAsia="Calibri" w:hAnsi="Calibri" w:cs="Arial"/>
                <w:rtl/>
                <w:lang w:bidi="ar-AE"/>
              </w:rPr>
            </w:pPr>
            <w:r w:rsidRPr="00F52CE0">
              <w:rPr>
                <w:rFonts w:ascii="Calibri" w:eastAsia="Calibri" w:hAnsi="Calibri" w:cs="Arial" w:hint="cs"/>
                <w:rtl/>
                <w:lang w:bidi="ar-AE"/>
              </w:rPr>
              <w:t xml:space="preserve">نظمت مؤسسة دبي للمراة بالتعاون مع جامعة الشارقة جلسة اثراء معرفي (مودة) </w:t>
            </w:r>
            <w:r w:rsidRPr="00F52CE0">
              <w:rPr>
                <w:rFonts w:ascii="Calibri" w:eastAsia="Calibri" w:hAnsi="Calibri" w:cs="Arial"/>
                <w:rtl/>
                <w:lang w:bidi="ar-AE"/>
              </w:rPr>
              <w:t xml:space="preserve">في </w:t>
            </w:r>
            <w:r w:rsidRPr="00F52CE0">
              <w:rPr>
                <w:rFonts w:ascii="Calibri" w:eastAsia="Calibri" w:hAnsi="Calibri" w:cs="Arial" w:hint="cs"/>
                <w:rtl/>
                <w:lang w:bidi="ar-AE"/>
              </w:rPr>
              <w:t xml:space="preserve">كلية الطب </w:t>
            </w:r>
            <w:r w:rsidRPr="00F52CE0">
              <w:rPr>
                <w:rFonts w:ascii="Calibri" w:eastAsia="Calibri" w:hAnsi="Calibri" w:cs="Arial"/>
                <w:rtl/>
                <w:lang w:bidi="ar-AE"/>
              </w:rPr>
              <w:t xml:space="preserve"> تحت عنوان" العمل الإنساني العالمي"، وشاركت فيها أكثر من 70 طالبة من كليات الطب والعلوم الصحية بالجامعة، رسائل إنسانية عديدة، بحضور الدكتور قتيبة حميد نائب مدير الجامعة لشؤون الكليات الطبية والعلوم الصحية عميد كلية الطب، والدكتور سليمان يوسف نائب عميد كلية الطب، والدكتورة سلامة الرحومي عميدة شؤون الطالبات، وسعادة شمسة صالح المدير التنفيذي لمؤسسة دبي للمرأة، ولمياء عبدالعزيز خان مديرة نادي دبي للسيدات، ورؤوساء الأقسام بكليات الطب والعلوم الصحية، وأدار الجلسة الإعلامي محمد سالم، مدير إذاعة الخليجية</w:t>
            </w:r>
            <w:r w:rsidRPr="00F52CE0">
              <w:rPr>
                <w:rFonts w:ascii="Calibri" w:eastAsia="Calibri" w:hAnsi="Calibri" w:cs="Arial"/>
                <w:lang w:bidi="ar-AE"/>
              </w:rPr>
              <w:t>.</w:t>
            </w:r>
          </w:p>
          <w:p w:rsidR="003C2BDB" w:rsidRPr="001A4A7B" w:rsidRDefault="003C2BDB" w:rsidP="002E2C0B">
            <w:pPr>
              <w:pStyle w:val="NormalWeb"/>
              <w:bidi/>
              <w:spacing w:before="0" w:beforeAutospacing="0" w:after="0" w:afterAutospacing="0"/>
              <w:rPr>
                <w:rFonts w:ascii="Adobe Arabic" w:hAnsi="Adobe Arabic" w:cs="Adobe Arabic"/>
                <w:b/>
                <w:bCs/>
                <w:color w:val="44546A" w:themeColor="text2"/>
                <w:sz w:val="28"/>
                <w:szCs w:val="28"/>
                <w:rtl/>
                <w:lang w:bidi="ar-AE"/>
              </w:rPr>
            </w:pPr>
          </w:p>
        </w:tc>
      </w:tr>
      <w:tr w:rsidR="003C2BDB" w:rsidTr="002E2C0B">
        <w:tc>
          <w:tcPr>
            <w:tcW w:w="2840" w:type="dxa"/>
          </w:tcPr>
          <w:p w:rsidR="003C2BDB" w:rsidRPr="001D6CC8" w:rsidRDefault="003C2BDB" w:rsidP="002E2C0B">
            <w:pPr>
              <w:bidi/>
              <w:spacing w:line="480" w:lineRule="auto"/>
              <w:rPr>
                <w:b/>
                <w:bCs/>
                <w:rtl/>
                <w:lang w:bidi="ar-AE"/>
              </w:rPr>
            </w:pPr>
          </w:p>
        </w:tc>
        <w:tc>
          <w:tcPr>
            <w:tcW w:w="6510" w:type="dxa"/>
            <w:gridSpan w:val="2"/>
          </w:tcPr>
          <w:p w:rsidR="003C2BDB" w:rsidRPr="001B3400" w:rsidRDefault="003C2BDB" w:rsidP="002E2C0B">
            <w:pPr>
              <w:bidi/>
              <w:spacing w:line="480" w:lineRule="auto"/>
              <w:jc w:val="right"/>
              <w:rPr>
                <w:rtl/>
                <w:lang w:bidi="ar-AE"/>
              </w:rPr>
            </w:pPr>
          </w:p>
        </w:tc>
      </w:tr>
      <w:tr w:rsidR="003C2BDB" w:rsidTr="002E2C0B">
        <w:trPr>
          <w:trHeight w:val="1815"/>
        </w:trPr>
        <w:tc>
          <w:tcPr>
            <w:tcW w:w="498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tcPr>
          <w:p w:rsidR="003C2BDB" w:rsidRDefault="003C2BDB" w:rsidP="002E2C0B">
            <w:pPr>
              <w:bidi/>
              <w:spacing w:line="360" w:lineRule="auto"/>
              <w:jc w:val="center"/>
              <w:rPr>
                <w:b/>
                <w:bCs/>
                <w:rtl/>
                <w:lang w:bidi="ar-AE"/>
              </w:rPr>
            </w:pPr>
            <w:r>
              <w:rPr>
                <w:rFonts w:hint="cs"/>
                <w:b/>
                <w:bCs/>
                <w:rtl/>
                <w:lang w:bidi="ar-AE"/>
              </w:rPr>
              <w:t>صورة الفعالية</w:t>
            </w:r>
          </w:p>
          <w:p w:rsidR="003C2BDB" w:rsidRDefault="003C2BDB" w:rsidP="002E2C0B">
            <w:pPr>
              <w:bidi/>
              <w:spacing w:line="360" w:lineRule="auto"/>
              <w:jc w:val="center"/>
              <w:rPr>
                <w:b/>
                <w:bCs/>
                <w:rtl/>
                <w:lang w:bidi="ar-AE"/>
              </w:rPr>
            </w:pPr>
          </w:p>
          <w:p w:rsidR="003C2BDB" w:rsidRDefault="003C2BDB" w:rsidP="002E2C0B">
            <w:pPr>
              <w:bidi/>
              <w:spacing w:line="360" w:lineRule="auto"/>
              <w:jc w:val="center"/>
              <w:rPr>
                <w:b/>
                <w:bCs/>
                <w:rtl/>
                <w:lang w:bidi="ar-AE"/>
              </w:rPr>
            </w:pPr>
          </w:p>
          <w:p w:rsidR="003C2BDB" w:rsidRDefault="003C2BDB" w:rsidP="002E2C0B">
            <w:pPr>
              <w:bidi/>
              <w:spacing w:line="360" w:lineRule="auto"/>
              <w:jc w:val="center"/>
              <w:rPr>
                <w:b/>
                <w:bCs/>
                <w:rtl/>
                <w:lang w:bidi="ar-AE"/>
              </w:rPr>
            </w:pPr>
          </w:p>
          <w:p w:rsidR="003C2BDB" w:rsidRPr="001D6CC8" w:rsidRDefault="003C2BDB" w:rsidP="002E2C0B">
            <w:pPr>
              <w:bidi/>
              <w:spacing w:line="360" w:lineRule="auto"/>
              <w:jc w:val="center"/>
              <w:rPr>
                <w:b/>
                <w:bCs/>
                <w:rtl/>
                <w:lang w:bidi="ar-AE"/>
              </w:rPr>
            </w:pPr>
            <w:r>
              <w:rPr>
                <w:noProof/>
              </w:rPr>
              <w:drawing>
                <wp:inline distT="0" distB="0" distL="0" distR="0" wp14:anchorId="2F486E74" wp14:editId="08C21AFB">
                  <wp:extent cx="3028950" cy="2013464"/>
                  <wp:effectExtent l="0" t="0" r="0" b="6350"/>
                  <wp:docPr id="7176" name="Picture 7176" descr="http://www.sharjah.ac.ae/ar/News%20Images/Oct-Nov-Dec2017/uosnews23-10-2017-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harjah.ac.ae/ar/News%20Images/Oct-Nov-Dec2017/uosnews23-10-2017-01-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3073" cy="2016205"/>
                          </a:xfrm>
                          <a:prstGeom prst="rect">
                            <a:avLst/>
                          </a:prstGeom>
                          <a:noFill/>
                          <a:ln>
                            <a:noFill/>
                          </a:ln>
                        </pic:spPr>
                      </pic:pic>
                    </a:graphicData>
                  </a:graphic>
                </wp:inline>
              </w:drawing>
            </w:r>
          </w:p>
        </w:tc>
        <w:tc>
          <w:tcPr>
            <w:tcW w:w="436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3C2BDB" w:rsidRDefault="003C2BDB" w:rsidP="002E2C0B">
            <w:pPr>
              <w:bidi/>
              <w:spacing w:line="360" w:lineRule="auto"/>
              <w:jc w:val="center"/>
              <w:rPr>
                <w:b/>
                <w:bCs/>
                <w:rtl/>
                <w:lang w:bidi="ar-AE"/>
              </w:rPr>
            </w:pPr>
            <w:r w:rsidRPr="001D6CC8">
              <w:rPr>
                <w:rFonts w:hint="cs"/>
                <w:b/>
                <w:bCs/>
                <w:rtl/>
                <w:lang w:bidi="ar-AE"/>
              </w:rPr>
              <w:t>إعلان الفعالية</w:t>
            </w:r>
          </w:p>
          <w:p w:rsidR="003C2BDB" w:rsidRDefault="003C2BDB" w:rsidP="002E2C0B">
            <w:pPr>
              <w:bidi/>
              <w:spacing w:line="360" w:lineRule="auto"/>
              <w:jc w:val="center"/>
              <w:rPr>
                <w:b/>
                <w:bCs/>
                <w:rtl/>
                <w:lang w:bidi="ar-AE"/>
              </w:rPr>
            </w:pPr>
            <w:r>
              <w:rPr>
                <w:rFonts w:cs="Arial"/>
                <w:b/>
                <w:bCs/>
                <w:noProof/>
                <w:rtl/>
              </w:rPr>
              <w:drawing>
                <wp:inline distT="0" distB="0" distL="0" distR="0" wp14:anchorId="1991C390" wp14:editId="08081D85">
                  <wp:extent cx="1924664" cy="2724150"/>
                  <wp:effectExtent l="190500" t="190500" r="190500" b="190500"/>
                  <wp:docPr id="7177" name="Picture 7177" descr="C:\Users\202213\Desktop\فعاليات 2018\فعاليات محولة من عميدة شؤون الطالبات\مبادرة مودة 19-10-17\دعوة للمشاركة في جلسة إثراء معرفي للدكتورة منال تري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2213\Desktop\فعاليات 2018\فعاليات محولة من عميدة شؤون الطالبات\مبادرة مودة 19-10-17\دعوة للمشاركة في جلسة إثراء معرفي للدكتورة منال تريم.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30" cy="2750286"/>
                          </a:xfrm>
                          <a:prstGeom prst="rect">
                            <a:avLst/>
                          </a:prstGeom>
                          <a:ln>
                            <a:noFill/>
                          </a:ln>
                          <a:effectLst>
                            <a:outerShdw blurRad="190500" algn="tl" rotWithShape="0">
                              <a:srgbClr val="000000">
                                <a:alpha val="70000"/>
                              </a:srgbClr>
                            </a:outerShdw>
                          </a:effectLst>
                        </pic:spPr>
                      </pic:pic>
                    </a:graphicData>
                  </a:graphic>
                </wp:inline>
              </w:drawing>
            </w:r>
          </w:p>
          <w:p w:rsidR="003C2BDB" w:rsidRPr="001D6CC8" w:rsidRDefault="003C2BDB" w:rsidP="002E2C0B">
            <w:pPr>
              <w:bidi/>
              <w:spacing w:line="360" w:lineRule="auto"/>
              <w:jc w:val="center"/>
              <w:rPr>
                <w:b/>
                <w:bCs/>
                <w:rtl/>
                <w:lang w:bidi="ar-AE"/>
              </w:rPr>
            </w:pPr>
          </w:p>
        </w:tc>
      </w:tr>
    </w:tbl>
    <w:p w:rsidR="003C2BDB" w:rsidRPr="001A4A7B" w:rsidRDefault="003C2BDB" w:rsidP="003C2BDB">
      <w:pPr>
        <w:bidi/>
        <w:jc w:val="center"/>
        <w:rPr>
          <w:rFonts w:ascii="Adobe Naskh Medium" w:hAnsi="Adobe Naskh Medium" w:cs="Adobe Naskh Medium"/>
          <w:b/>
          <w:bCs/>
          <w:sz w:val="36"/>
          <w:szCs w:val="36"/>
          <w:rtl/>
          <w:lang w:bidi="ar-AE"/>
        </w:rPr>
      </w:pPr>
      <w:bookmarkStart w:id="0" w:name="_GoBack"/>
      <w:bookmarkEnd w:id="0"/>
    </w:p>
    <w:sectPr w:rsidR="003C2BDB" w:rsidRPr="001A4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Adobe Naskh Medium">
    <w:altName w:val="Courier New"/>
    <w:panose1 w:val="00000000000000000000"/>
    <w:charset w:val="00"/>
    <w:family w:val="modern"/>
    <w:notTrueType/>
    <w:pitch w:val="variable"/>
    <w:sig w:usb0="00000000"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D3"/>
    <w:rsid w:val="002A63AC"/>
    <w:rsid w:val="003C2BDB"/>
    <w:rsid w:val="00412209"/>
    <w:rsid w:val="00500268"/>
    <w:rsid w:val="00954362"/>
    <w:rsid w:val="00FC7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2BDB"/>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A6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2BDB"/>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A6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048F-D572-40BF-A1AD-4619C495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Ali Albalushi</dc:creator>
  <cp:keywords/>
  <dc:description/>
  <cp:lastModifiedBy>Aisha Hassan Ahmed</cp:lastModifiedBy>
  <cp:revision>4</cp:revision>
  <dcterms:created xsi:type="dcterms:W3CDTF">2018-09-24T05:54:00Z</dcterms:created>
  <dcterms:modified xsi:type="dcterms:W3CDTF">2018-09-24T06:02:00Z</dcterms:modified>
</cp:coreProperties>
</file>